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55" w:rsidRPr="002D4822" w:rsidRDefault="00F94E55" w:rsidP="00662CA5">
      <w:pPr>
        <w:pStyle w:val="Default"/>
        <w:widowControl w:val="0"/>
        <w:spacing w:line="360" w:lineRule="auto"/>
        <w:jc w:val="center"/>
        <w:rPr>
          <w:b/>
          <w:bCs/>
          <w:sz w:val="22"/>
          <w:szCs w:val="22"/>
        </w:rPr>
      </w:pPr>
    </w:p>
    <w:p w:rsidR="004806EC" w:rsidRPr="002D4822" w:rsidRDefault="004B1358" w:rsidP="00662CA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D4822">
        <w:rPr>
          <w:rFonts w:ascii="Arial" w:hAnsi="Arial" w:cs="Arial"/>
          <w:b/>
          <w:color w:val="000000"/>
          <w:sz w:val="22"/>
          <w:szCs w:val="22"/>
        </w:rPr>
        <w:t>INSTRUÇÃO DE SERVIÇO</w:t>
      </w:r>
      <w:r w:rsidR="00666DEE" w:rsidRPr="002D482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D4822">
        <w:rPr>
          <w:rFonts w:ascii="Arial" w:hAnsi="Arial" w:cs="Arial"/>
          <w:b/>
          <w:color w:val="000000"/>
          <w:sz w:val="22"/>
          <w:szCs w:val="22"/>
        </w:rPr>
        <w:t>PGE</w:t>
      </w:r>
      <w:r w:rsidR="004806EC" w:rsidRPr="002D4822">
        <w:rPr>
          <w:rFonts w:ascii="Arial" w:hAnsi="Arial" w:cs="Arial"/>
          <w:b/>
          <w:color w:val="000000"/>
          <w:sz w:val="22"/>
          <w:szCs w:val="22"/>
        </w:rPr>
        <w:t xml:space="preserve"> Nº </w:t>
      </w:r>
      <w:r w:rsidRPr="002D4822">
        <w:rPr>
          <w:rFonts w:ascii="Arial" w:hAnsi="Arial" w:cs="Arial"/>
          <w:b/>
          <w:color w:val="000000"/>
          <w:sz w:val="22"/>
          <w:szCs w:val="22"/>
        </w:rPr>
        <w:t>01</w:t>
      </w:r>
      <w:r w:rsidR="004806EC" w:rsidRPr="002D4822">
        <w:rPr>
          <w:rFonts w:ascii="Arial" w:hAnsi="Arial" w:cs="Arial"/>
          <w:b/>
          <w:color w:val="000000"/>
          <w:sz w:val="22"/>
          <w:szCs w:val="22"/>
        </w:rPr>
        <w:t>/201</w:t>
      </w:r>
      <w:r w:rsidRPr="002D4822">
        <w:rPr>
          <w:rFonts w:ascii="Arial" w:hAnsi="Arial" w:cs="Arial"/>
          <w:b/>
          <w:color w:val="000000"/>
          <w:sz w:val="22"/>
          <w:szCs w:val="22"/>
        </w:rPr>
        <w:t>9</w:t>
      </w:r>
    </w:p>
    <w:p w:rsidR="004806EC" w:rsidRPr="002D4822" w:rsidRDefault="004806EC" w:rsidP="00662CA5">
      <w:pPr>
        <w:autoSpaceDE w:val="0"/>
        <w:autoSpaceDN w:val="0"/>
        <w:adjustRightInd w:val="0"/>
        <w:ind w:left="4536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662CA5" w:rsidRPr="002D4822" w:rsidRDefault="00662CA5" w:rsidP="00662CA5">
      <w:pPr>
        <w:autoSpaceDE w:val="0"/>
        <w:autoSpaceDN w:val="0"/>
        <w:adjustRightInd w:val="0"/>
        <w:ind w:left="4536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4806EC" w:rsidRPr="002D4822" w:rsidRDefault="0023189F" w:rsidP="00662CA5">
      <w:pPr>
        <w:autoSpaceDE w:val="0"/>
        <w:autoSpaceDN w:val="0"/>
        <w:adjustRightInd w:val="0"/>
        <w:ind w:left="453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D4822">
        <w:rPr>
          <w:rFonts w:ascii="Arial" w:hAnsi="Arial" w:cs="Arial"/>
          <w:i/>
          <w:color w:val="000000"/>
          <w:sz w:val="22"/>
          <w:szCs w:val="22"/>
        </w:rPr>
        <w:t xml:space="preserve">Padroniza o procedimento de avocação de </w:t>
      </w:r>
      <w:r w:rsidR="002D4822">
        <w:rPr>
          <w:rFonts w:ascii="Arial" w:hAnsi="Arial" w:cs="Arial"/>
          <w:i/>
          <w:color w:val="000000"/>
          <w:sz w:val="22"/>
          <w:szCs w:val="22"/>
        </w:rPr>
        <w:t>competência</w:t>
      </w:r>
      <w:r w:rsidRPr="002D4822">
        <w:rPr>
          <w:rFonts w:ascii="Arial" w:hAnsi="Arial" w:cs="Arial"/>
          <w:i/>
          <w:color w:val="000000"/>
          <w:sz w:val="22"/>
          <w:szCs w:val="22"/>
        </w:rPr>
        <w:t xml:space="preserve"> no âmbito da consultoria administrativa</w:t>
      </w:r>
      <w:r w:rsidR="009D486E" w:rsidRPr="002D4822">
        <w:rPr>
          <w:rFonts w:ascii="Arial" w:hAnsi="Arial" w:cs="Arial"/>
          <w:i/>
          <w:color w:val="000000"/>
          <w:sz w:val="22"/>
          <w:szCs w:val="22"/>
        </w:rPr>
        <w:t>.</w:t>
      </w:r>
    </w:p>
    <w:p w:rsidR="004806EC" w:rsidRPr="002D4822" w:rsidRDefault="004806EC" w:rsidP="00662CA5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4806EC" w:rsidRPr="002D4822" w:rsidRDefault="004806EC" w:rsidP="00662CA5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4806EC" w:rsidRPr="002D4822" w:rsidRDefault="004806EC" w:rsidP="00662CA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D4822">
        <w:rPr>
          <w:rFonts w:ascii="Arial" w:hAnsi="Arial" w:cs="Arial"/>
          <w:sz w:val="22"/>
          <w:szCs w:val="22"/>
        </w:rPr>
        <w:t xml:space="preserve">O </w:t>
      </w:r>
      <w:r w:rsidRPr="002D4822">
        <w:rPr>
          <w:rFonts w:ascii="Arial" w:hAnsi="Arial" w:cs="Arial"/>
          <w:b/>
          <w:sz w:val="22"/>
          <w:szCs w:val="22"/>
        </w:rPr>
        <w:t>PROCURADOR-GERAL DO ESTADO</w:t>
      </w:r>
      <w:r w:rsidRPr="002D4822">
        <w:rPr>
          <w:rFonts w:ascii="Arial" w:hAnsi="Arial" w:cs="Arial"/>
          <w:sz w:val="22"/>
          <w:szCs w:val="22"/>
        </w:rPr>
        <w:t>,</w:t>
      </w:r>
      <w:r w:rsidRPr="002D4822">
        <w:rPr>
          <w:rFonts w:ascii="Arial" w:hAnsi="Arial" w:cs="Arial"/>
          <w:b/>
          <w:sz w:val="22"/>
          <w:szCs w:val="22"/>
        </w:rPr>
        <w:t xml:space="preserve"> </w:t>
      </w:r>
      <w:r w:rsidRPr="002D4822">
        <w:rPr>
          <w:rFonts w:ascii="Arial" w:hAnsi="Arial" w:cs="Arial"/>
          <w:sz w:val="22"/>
          <w:szCs w:val="22"/>
        </w:rPr>
        <w:t>no uso de suas atribuições;</w:t>
      </w:r>
    </w:p>
    <w:p w:rsidR="004806EC" w:rsidRPr="002D4822" w:rsidRDefault="004806EC" w:rsidP="00662CA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0A0DB2" w:rsidRPr="002D4822" w:rsidRDefault="000A0DB2" w:rsidP="000A0DB2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4822">
        <w:rPr>
          <w:rFonts w:ascii="Arial" w:hAnsi="Arial" w:cs="Arial"/>
          <w:b/>
          <w:sz w:val="22"/>
          <w:szCs w:val="22"/>
        </w:rPr>
        <w:t>CONSIDERANDO</w:t>
      </w:r>
      <w:r w:rsidRPr="002D4822">
        <w:rPr>
          <w:rFonts w:ascii="Arial" w:hAnsi="Arial" w:cs="Arial"/>
          <w:sz w:val="22"/>
          <w:szCs w:val="22"/>
        </w:rPr>
        <w:t xml:space="preserve"> a necessidade de padronização do procedimento de avocação de processos no âmbito da consultoria administrativa;</w:t>
      </w:r>
    </w:p>
    <w:p w:rsidR="000A0DB2" w:rsidRPr="002D4822" w:rsidRDefault="000A0DB2" w:rsidP="00662CA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94E55" w:rsidRPr="002D4822" w:rsidRDefault="004806EC" w:rsidP="00662CA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D4822">
        <w:rPr>
          <w:rFonts w:ascii="Arial" w:hAnsi="Arial" w:cs="Arial"/>
          <w:b/>
          <w:sz w:val="22"/>
          <w:szCs w:val="22"/>
        </w:rPr>
        <w:t>CONSIDERANDO</w:t>
      </w:r>
      <w:r w:rsidRPr="002D4822">
        <w:rPr>
          <w:rFonts w:ascii="Arial" w:hAnsi="Arial" w:cs="Arial"/>
          <w:sz w:val="22"/>
          <w:szCs w:val="22"/>
        </w:rPr>
        <w:t xml:space="preserve"> </w:t>
      </w:r>
      <w:r w:rsidR="00941D01" w:rsidRPr="002D4822">
        <w:rPr>
          <w:rFonts w:ascii="Arial" w:hAnsi="Arial" w:cs="Arial"/>
          <w:sz w:val="22"/>
          <w:szCs w:val="22"/>
        </w:rPr>
        <w:t xml:space="preserve">que o artigo </w:t>
      </w:r>
      <w:r w:rsidR="0023189F" w:rsidRPr="002D4822">
        <w:rPr>
          <w:rFonts w:ascii="Arial" w:hAnsi="Arial" w:cs="Arial"/>
          <w:sz w:val="22"/>
          <w:szCs w:val="22"/>
        </w:rPr>
        <w:t>4º</w:t>
      </w:r>
      <w:r w:rsidR="00941D01" w:rsidRPr="002D4822">
        <w:rPr>
          <w:rFonts w:ascii="Arial" w:hAnsi="Arial" w:cs="Arial"/>
          <w:sz w:val="22"/>
          <w:szCs w:val="22"/>
        </w:rPr>
        <w:t xml:space="preserve">, </w:t>
      </w:r>
      <w:r w:rsidR="0023189F" w:rsidRPr="002D4822">
        <w:rPr>
          <w:rFonts w:ascii="Arial" w:hAnsi="Arial" w:cs="Arial"/>
          <w:i/>
          <w:sz w:val="22"/>
          <w:szCs w:val="22"/>
        </w:rPr>
        <w:t>caput</w:t>
      </w:r>
      <w:r w:rsidR="00941D01" w:rsidRPr="002D4822">
        <w:rPr>
          <w:rFonts w:ascii="Arial" w:hAnsi="Arial" w:cs="Arial"/>
          <w:sz w:val="22"/>
          <w:szCs w:val="22"/>
        </w:rPr>
        <w:t xml:space="preserve">, da </w:t>
      </w:r>
      <w:r w:rsidR="0023189F" w:rsidRPr="002D4822">
        <w:rPr>
          <w:rFonts w:ascii="Arial" w:hAnsi="Arial" w:cs="Arial"/>
          <w:sz w:val="22"/>
          <w:szCs w:val="22"/>
        </w:rPr>
        <w:t>Portaria PGE</w:t>
      </w:r>
      <w:r w:rsidR="00941D01" w:rsidRPr="002D4822">
        <w:rPr>
          <w:rFonts w:ascii="Arial" w:hAnsi="Arial" w:cs="Arial"/>
          <w:sz w:val="22"/>
          <w:szCs w:val="22"/>
        </w:rPr>
        <w:t xml:space="preserve"> nº </w:t>
      </w:r>
      <w:r w:rsidR="0023189F" w:rsidRPr="002D4822">
        <w:rPr>
          <w:rFonts w:ascii="Arial" w:hAnsi="Arial" w:cs="Arial"/>
          <w:sz w:val="22"/>
          <w:szCs w:val="22"/>
        </w:rPr>
        <w:t>23</w:t>
      </w:r>
      <w:r w:rsidR="00941D01" w:rsidRPr="002D4822">
        <w:rPr>
          <w:rFonts w:ascii="Arial" w:hAnsi="Arial" w:cs="Arial"/>
          <w:sz w:val="22"/>
          <w:szCs w:val="22"/>
        </w:rPr>
        <w:t>/</w:t>
      </w:r>
      <w:r w:rsidR="0023189F" w:rsidRPr="002D4822">
        <w:rPr>
          <w:rFonts w:ascii="Arial" w:hAnsi="Arial" w:cs="Arial"/>
          <w:sz w:val="22"/>
          <w:szCs w:val="22"/>
        </w:rPr>
        <w:t>2017</w:t>
      </w:r>
      <w:r w:rsidR="00941D01" w:rsidRPr="002D4822">
        <w:rPr>
          <w:rFonts w:ascii="Arial" w:hAnsi="Arial" w:cs="Arial"/>
          <w:sz w:val="22"/>
          <w:szCs w:val="22"/>
        </w:rPr>
        <w:t>,</w:t>
      </w:r>
      <w:r w:rsidR="000A0DB2" w:rsidRPr="002D4822">
        <w:rPr>
          <w:rFonts w:ascii="Arial" w:hAnsi="Arial" w:cs="Arial"/>
          <w:sz w:val="22"/>
          <w:szCs w:val="22"/>
        </w:rPr>
        <w:t xml:space="preserve"> determina que</w:t>
      </w:r>
      <w:r w:rsidR="000A0DB2" w:rsidRPr="002D4822">
        <w:rPr>
          <w:rFonts w:ascii="Arial" w:hAnsi="Arial" w:cs="Arial"/>
          <w:i/>
          <w:sz w:val="22"/>
          <w:szCs w:val="22"/>
        </w:rPr>
        <w:t>,</w:t>
      </w:r>
      <w:r w:rsidR="00941D01" w:rsidRPr="002D4822">
        <w:rPr>
          <w:rFonts w:ascii="Arial" w:hAnsi="Arial" w:cs="Arial"/>
          <w:i/>
          <w:sz w:val="22"/>
          <w:szCs w:val="22"/>
        </w:rPr>
        <w:t xml:space="preserve"> “</w:t>
      </w:r>
      <w:r w:rsidR="000A0DB2" w:rsidRPr="002D4822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antes de se realizar a avocação, deverá ser dada preferência ao Procurador do Estado vinculado ao processo para a emissão do parecer, sendo lícita a fixação de prazo para tanto</w:t>
      </w:r>
      <w:r w:rsidR="00941D01" w:rsidRPr="002D4822">
        <w:rPr>
          <w:rFonts w:ascii="Arial" w:hAnsi="Arial" w:cs="Arial"/>
          <w:i/>
          <w:sz w:val="22"/>
          <w:szCs w:val="22"/>
        </w:rPr>
        <w:t>”</w:t>
      </w:r>
      <w:r w:rsidR="00941D01" w:rsidRPr="002D4822">
        <w:rPr>
          <w:rFonts w:ascii="Arial" w:hAnsi="Arial" w:cs="Arial"/>
          <w:sz w:val="22"/>
          <w:szCs w:val="22"/>
        </w:rPr>
        <w:t>;</w:t>
      </w:r>
    </w:p>
    <w:p w:rsidR="000A0DB2" w:rsidRPr="002D4822" w:rsidRDefault="000A0DB2" w:rsidP="00662CA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0A0DB2" w:rsidRPr="002D4822" w:rsidRDefault="000A0DB2" w:rsidP="00662CA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D4822">
        <w:rPr>
          <w:rFonts w:ascii="Arial" w:hAnsi="Arial" w:cs="Arial"/>
          <w:b/>
          <w:sz w:val="22"/>
          <w:szCs w:val="22"/>
        </w:rPr>
        <w:t>CONSIDERANDO</w:t>
      </w:r>
      <w:r w:rsidRPr="002D4822">
        <w:rPr>
          <w:rFonts w:ascii="Arial" w:hAnsi="Arial" w:cs="Arial"/>
          <w:sz w:val="22"/>
          <w:szCs w:val="22"/>
        </w:rPr>
        <w:t xml:space="preserve"> que o artigo 4º, parágrafo único, da Portaria PGE nº 23/2017, determina que</w:t>
      </w:r>
      <w:r w:rsidRPr="002D4822">
        <w:rPr>
          <w:rFonts w:ascii="Arial" w:hAnsi="Arial" w:cs="Arial"/>
          <w:i/>
          <w:sz w:val="22"/>
          <w:szCs w:val="22"/>
        </w:rPr>
        <w:t xml:space="preserve">, “em </w:t>
      </w:r>
      <w:r w:rsidRPr="002D4822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caso de justa recusa</w:t>
      </w:r>
      <w:r w:rsidRPr="002D4822">
        <w:rPr>
          <w:rFonts w:ascii="Arial" w:hAnsi="Arial" w:cs="Arial"/>
          <w:i/>
          <w:color w:val="FF0000"/>
          <w:sz w:val="22"/>
          <w:szCs w:val="22"/>
          <w:shd w:val="clear" w:color="auto" w:fill="FFFFFF"/>
        </w:rPr>
        <w:t xml:space="preserve"> </w:t>
      </w:r>
      <w:r w:rsidRPr="002D4822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do Procurador do Estado vinculado ao processo administrativo, a avocação será realizada, e o parecer deverá ser proferido no mesmo prazo em que fora solicitado ao titular original da competência</w:t>
      </w:r>
      <w:r w:rsidRPr="002D4822">
        <w:rPr>
          <w:rFonts w:ascii="Arial" w:hAnsi="Arial" w:cs="Arial"/>
          <w:i/>
          <w:sz w:val="22"/>
          <w:szCs w:val="22"/>
        </w:rPr>
        <w:t>”</w:t>
      </w:r>
      <w:r w:rsidRPr="002D4822">
        <w:rPr>
          <w:rFonts w:ascii="Arial" w:hAnsi="Arial" w:cs="Arial"/>
          <w:sz w:val="22"/>
          <w:szCs w:val="22"/>
        </w:rPr>
        <w:t>;</w:t>
      </w:r>
    </w:p>
    <w:p w:rsidR="002D4822" w:rsidRPr="002D4822" w:rsidRDefault="002D4822" w:rsidP="00662CA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2D4822" w:rsidRPr="002D4822" w:rsidRDefault="002D4822" w:rsidP="00662CA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D4822">
        <w:rPr>
          <w:rFonts w:ascii="Arial" w:hAnsi="Arial" w:cs="Arial"/>
          <w:b/>
          <w:sz w:val="22"/>
          <w:szCs w:val="22"/>
        </w:rPr>
        <w:t>CONSIDERANDO</w:t>
      </w:r>
      <w:r w:rsidRPr="002D4822">
        <w:rPr>
          <w:rFonts w:ascii="Arial" w:hAnsi="Arial" w:cs="Arial"/>
          <w:sz w:val="22"/>
          <w:szCs w:val="22"/>
        </w:rPr>
        <w:t xml:space="preserve"> que o artigo 6º da Portaria PGE nº 23/2017 determina que </w:t>
      </w:r>
      <w:r w:rsidRPr="002D4822">
        <w:rPr>
          <w:rFonts w:ascii="Arial" w:hAnsi="Arial" w:cs="Arial"/>
          <w:i/>
          <w:sz w:val="22"/>
          <w:szCs w:val="22"/>
        </w:rPr>
        <w:t xml:space="preserve">”a lista de processos com distribuição direcionada e avocados deverá estar permanentemente à disposição para consulta </w:t>
      </w:r>
      <w:r w:rsidRPr="002D4822">
        <w:rPr>
          <w:rFonts w:ascii="Arial" w:hAnsi="Arial" w:cs="Arial"/>
          <w:i/>
          <w:sz w:val="22"/>
          <w:szCs w:val="22"/>
          <w:shd w:val="clear" w:color="auto" w:fill="FFFFFF"/>
        </w:rPr>
        <w:t>no sistema informatizado de processos utilizados pela Procuradoria Geral do Espírito Santo</w:t>
      </w:r>
      <w:r w:rsidRPr="002D4822">
        <w:rPr>
          <w:rFonts w:ascii="Arial" w:hAnsi="Arial" w:cs="Arial"/>
          <w:i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;</w:t>
      </w:r>
    </w:p>
    <w:p w:rsidR="005C00C5" w:rsidRPr="002D4822" w:rsidRDefault="005C00C5" w:rsidP="00662CA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4E55" w:rsidRPr="002D4822" w:rsidRDefault="00F94E55" w:rsidP="00662CA5">
      <w:pPr>
        <w:pStyle w:val="Default"/>
        <w:widowControl w:val="0"/>
        <w:spacing w:line="360" w:lineRule="auto"/>
        <w:jc w:val="both"/>
        <w:rPr>
          <w:b/>
          <w:bCs/>
          <w:sz w:val="22"/>
          <w:szCs w:val="22"/>
        </w:rPr>
      </w:pPr>
      <w:r w:rsidRPr="002D4822">
        <w:rPr>
          <w:b/>
          <w:bCs/>
          <w:sz w:val="22"/>
          <w:szCs w:val="22"/>
        </w:rPr>
        <w:t xml:space="preserve">RESOLVE: </w:t>
      </w:r>
    </w:p>
    <w:p w:rsidR="00F94E55" w:rsidRPr="002D4822" w:rsidRDefault="00F94E55" w:rsidP="00662CA5">
      <w:pPr>
        <w:pStyle w:val="Default"/>
        <w:widowControl w:val="0"/>
        <w:spacing w:line="360" w:lineRule="auto"/>
        <w:jc w:val="both"/>
        <w:rPr>
          <w:sz w:val="22"/>
          <w:szCs w:val="22"/>
        </w:rPr>
      </w:pPr>
    </w:p>
    <w:p w:rsidR="00681BCA" w:rsidRPr="002D4822" w:rsidRDefault="00F94E55" w:rsidP="00662CA5">
      <w:pPr>
        <w:pStyle w:val="Default"/>
        <w:widowControl w:val="0"/>
        <w:spacing w:line="360" w:lineRule="auto"/>
        <w:jc w:val="both"/>
        <w:rPr>
          <w:sz w:val="22"/>
          <w:szCs w:val="22"/>
        </w:rPr>
      </w:pPr>
      <w:r w:rsidRPr="002D4822">
        <w:rPr>
          <w:b/>
          <w:sz w:val="22"/>
          <w:szCs w:val="22"/>
        </w:rPr>
        <w:t>Art. 1º</w:t>
      </w:r>
      <w:r w:rsidR="00A03BAF" w:rsidRPr="002D4822">
        <w:rPr>
          <w:b/>
          <w:sz w:val="22"/>
          <w:szCs w:val="22"/>
        </w:rPr>
        <w:t>.</w:t>
      </w:r>
      <w:r w:rsidRPr="002D4822">
        <w:rPr>
          <w:sz w:val="22"/>
          <w:szCs w:val="22"/>
        </w:rPr>
        <w:t xml:space="preserve"> </w:t>
      </w:r>
      <w:r w:rsidR="00681BCA" w:rsidRPr="002D4822">
        <w:rPr>
          <w:sz w:val="22"/>
          <w:szCs w:val="22"/>
        </w:rPr>
        <w:t xml:space="preserve">Nos processos objeto de avocação, para fins de cumprimento do artigo 4º da Portaria PGE nº 23/2017, </w:t>
      </w:r>
      <w:r w:rsidR="00D41434" w:rsidRPr="002D4822">
        <w:rPr>
          <w:sz w:val="22"/>
          <w:szCs w:val="22"/>
        </w:rPr>
        <w:t>o direito de</w:t>
      </w:r>
      <w:r w:rsidR="000A0DB2" w:rsidRPr="002D4822">
        <w:rPr>
          <w:sz w:val="22"/>
          <w:szCs w:val="22"/>
        </w:rPr>
        <w:t xml:space="preserve"> preferência conferid</w:t>
      </w:r>
      <w:r w:rsidR="00D41434" w:rsidRPr="002D4822">
        <w:rPr>
          <w:sz w:val="22"/>
          <w:szCs w:val="22"/>
        </w:rPr>
        <w:t>o</w:t>
      </w:r>
      <w:r w:rsidR="000A0DB2" w:rsidRPr="002D4822">
        <w:rPr>
          <w:sz w:val="22"/>
          <w:szCs w:val="22"/>
        </w:rPr>
        <w:t xml:space="preserve"> ao Procurador do Estado vinculado ao processo para a emissão do parecer será</w:t>
      </w:r>
      <w:r w:rsidR="00681BCA" w:rsidRPr="002D4822">
        <w:rPr>
          <w:sz w:val="22"/>
          <w:szCs w:val="22"/>
        </w:rPr>
        <w:t xml:space="preserve"> realizad</w:t>
      </w:r>
      <w:r w:rsidR="00D41434" w:rsidRPr="002D4822">
        <w:rPr>
          <w:sz w:val="22"/>
          <w:szCs w:val="22"/>
        </w:rPr>
        <w:t>o</w:t>
      </w:r>
      <w:r w:rsidR="00681BCA" w:rsidRPr="002D4822">
        <w:rPr>
          <w:sz w:val="22"/>
          <w:szCs w:val="22"/>
        </w:rPr>
        <w:t xml:space="preserve"> por meio de comunica</w:t>
      </w:r>
      <w:r w:rsidR="00A27E6F">
        <w:rPr>
          <w:sz w:val="22"/>
          <w:szCs w:val="22"/>
        </w:rPr>
        <w:t>ção</w:t>
      </w:r>
      <w:r w:rsidR="00681BCA" w:rsidRPr="002D4822">
        <w:rPr>
          <w:sz w:val="22"/>
          <w:szCs w:val="22"/>
        </w:rPr>
        <w:t xml:space="preserve"> endereçad</w:t>
      </w:r>
      <w:r w:rsidR="00A27E6F">
        <w:rPr>
          <w:sz w:val="22"/>
          <w:szCs w:val="22"/>
        </w:rPr>
        <w:t>a</w:t>
      </w:r>
      <w:r w:rsidR="00681BCA" w:rsidRPr="002D4822">
        <w:rPr>
          <w:sz w:val="22"/>
          <w:szCs w:val="22"/>
        </w:rPr>
        <w:t xml:space="preserve"> ao respectivo </w:t>
      </w:r>
      <w:r w:rsidR="00681BCA" w:rsidRPr="002D4822">
        <w:rPr>
          <w:i/>
          <w:sz w:val="22"/>
          <w:szCs w:val="22"/>
        </w:rPr>
        <w:t>e-mail</w:t>
      </w:r>
      <w:r w:rsidR="00681BCA" w:rsidRPr="002D4822">
        <w:rPr>
          <w:sz w:val="22"/>
          <w:szCs w:val="22"/>
        </w:rPr>
        <w:t xml:space="preserve"> funcional.</w:t>
      </w:r>
    </w:p>
    <w:p w:rsidR="00F7474D" w:rsidRPr="002D4822" w:rsidRDefault="00681BCA" w:rsidP="00662CA5">
      <w:pPr>
        <w:pStyle w:val="Default"/>
        <w:widowControl w:val="0"/>
        <w:spacing w:line="360" w:lineRule="auto"/>
        <w:jc w:val="both"/>
        <w:rPr>
          <w:sz w:val="22"/>
          <w:szCs w:val="22"/>
        </w:rPr>
      </w:pPr>
      <w:r w:rsidRPr="002D4822">
        <w:rPr>
          <w:sz w:val="22"/>
          <w:szCs w:val="22"/>
        </w:rPr>
        <w:t xml:space="preserve"> </w:t>
      </w:r>
    </w:p>
    <w:p w:rsidR="00F7474D" w:rsidRDefault="00F7474D" w:rsidP="00662CA5">
      <w:pPr>
        <w:pStyle w:val="Default"/>
        <w:widowControl w:val="0"/>
        <w:spacing w:line="360" w:lineRule="auto"/>
        <w:jc w:val="both"/>
        <w:rPr>
          <w:sz w:val="22"/>
          <w:szCs w:val="22"/>
        </w:rPr>
      </w:pPr>
      <w:r w:rsidRPr="002D4822">
        <w:rPr>
          <w:b/>
          <w:sz w:val="22"/>
          <w:szCs w:val="22"/>
        </w:rPr>
        <w:lastRenderedPageBreak/>
        <w:t>Art. 2º</w:t>
      </w:r>
      <w:r w:rsidR="00A03BAF" w:rsidRPr="002D4822">
        <w:rPr>
          <w:b/>
          <w:sz w:val="22"/>
          <w:szCs w:val="22"/>
        </w:rPr>
        <w:t>.</w:t>
      </w:r>
      <w:r w:rsidRPr="002D4822">
        <w:rPr>
          <w:sz w:val="22"/>
          <w:szCs w:val="22"/>
        </w:rPr>
        <w:t xml:space="preserve"> </w:t>
      </w:r>
      <w:r w:rsidR="00D357B8" w:rsidRPr="002D4822">
        <w:rPr>
          <w:sz w:val="22"/>
          <w:szCs w:val="22"/>
        </w:rPr>
        <w:t>Poder</w:t>
      </w:r>
      <w:r w:rsidR="008A62BC">
        <w:rPr>
          <w:sz w:val="22"/>
          <w:szCs w:val="22"/>
        </w:rPr>
        <w:t>á</w:t>
      </w:r>
      <w:r w:rsidR="00D357B8" w:rsidRPr="002D4822">
        <w:rPr>
          <w:sz w:val="22"/>
          <w:szCs w:val="22"/>
        </w:rPr>
        <w:t xml:space="preserve"> ser estabelecido</w:t>
      </w:r>
      <w:r w:rsidR="00FB6843" w:rsidRPr="002D4822">
        <w:rPr>
          <w:sz w:val="22"/>
          <w:szCs w:val="22"/>
        </w:rPr>
        <w:t xml:space="preserve"> </w:t>
      </w:r>
      <w:r w:rsidR="00D357B8" w:rsidRPr="002D4822">
        <w:rPr>
          <w:sz w:val="22"/>
          <w:szCs w:val="22"/>
        </w:rPr>
        <w:t>prazo</w:t>
      </w:r>
      <w:r w:rsidR="008A62BC">
        <w:rPr>
          <w:sz w:val="22"/>
          <w:szCs w:val="22"/>
        </w:rPr>
        <w:t>, nunca inferior a 48 (quarenta e oito) horas,</w:t>
      </w:r>
      <w:r w:rsidR="00D357B8" w:rsidRPr="002D4822">
        <w:rPr>
          <w:sz w:val="22"/>
          <w:szCs w:val="22"/>
        </w:rPr>
        <w:t xml:space="preserve"> para o Procurador do Estado vinculado</w:t>
      </w:r>
      <w:r w:rsidR="00D35268" w:rsidRPr="002D4822">
        <w:rPr>
          <w:sz w:val="22"/>
          <w:szCs w:val="22"/>
        </w:rPr>
        <w:t xml:space="preserve"> ao processo manifestar se </w:t>
      </w:r>
      <w:r w:rsidR="008A62BC">
        <w:rPr>
          <w:sz w:val="22"/>
          <w:szCs w:val="22"/>
        </w:rPr>
        <w:t>exercerá a prerrogativa de</w:t>
      </w:r>
      <w:r w:rsidR="00D35268" w:rsidRPr="002D4822">
        <w:rPr>
          <w:sz w:val="22"/>
          <w:szCs w:val="22"/>
        </w:rPr>
        <w:t xml:space="preserve"> </w:t>
      </w:r>
      <w:r w:rsidR="00D357B8" w:rsidRPr="002D4822">
        <w:rPr>
          <w:sz w:val="22"/>
          <w:szCs w:val="22"/>
        </w:rPr>
        <w:t>emitir o parecer</w:t>
      </w:r>
      <w:r w:rsidR="008A62BC">
        <w:rPr>
          <w:sz w:val="22"/>
          <w:szCs w:val="22"/>
        </w:rPr>
        <w:t>.</w:t>
      </w:r>
    </w:p>
    <w:p w:rsidR="00AE0E9B" w:rsidRDefault="00AE0E9B" w:rsidP="00662CA5">
      <w:pPr>
        <w:pStyle w:val="Default"/>
        <w:widowControl w:val="0"/>
        <w:spacing w:line="360" w:lineRule="auto"/>
        <w:jc w:val="both"/>
        <w:rPr>
          <w:sz w:val="22"/>
          <w:szCs w:val="22"/>
        </w:rPr>
      </w:pPr>
    </w:p>
    <w:p w:rsidR="00AE0E9B" w:rsidRDefault="00AE0E9B" w:rsidP="00662CA5">
      <w:pPr>
        <w:pStyle w:val="Default"/>
        <w:widowControl w:val="0"/>
        <w:spacing w:line="360" w:lineRule="auto"/>
        <w:jc w:val="both"/>
        <w:rPr>
          <w:color w:val="auto"/>
          <w:sz w:val="22"/>
          <w:szCs w:val="22"/>
        </w:rPr>
      </w:pPr>
      <w:proofErr w:type="spellStart"/>
      <w:r>
        <w:rPr>
          <w:b/>
          <w:color w:val="auto"/>
          <w:sz w:val="22"/>
          <w:szCs w:val="22"/>
        </w:rPr>
        <w:t>Art</w:t>
      </w:r>
      <w:proofErr w:type="spellEnd"/>
      <w:r>
        <w:rPr>
          <w:b/>
          <w:color w:val="auto"/>
          <w:sz w:val="22"/>
          <w:szCs w:val="22"/>
        </w:rPr>
        <w:t xml:space="preserve"> 3º</w:t>
      </w:r>
      <w:r w:rsidRPr="002D4822">
        <w:rPr>
          <w:b/>
          <w:color w:val="auto"/>
          <w:sz w:val="22"/>
          <w:szCs w:val="22"/>
        </w:rPr>
        <w:t>.</w:t>
      </w:r>
      <w:r w:rsidRPr="002D4822">
        <w:rPr>
          <w:color w:val="auto"/>
          <w:sz w:val="22"/>
          <w:szCs w:val="22"/>
        </w:rPr>
        <w:t xml:space="preserve"> A avocação poderá ser realizada se o Procurador do Estado vinculado ao processo permanecer silente durante prazo conferido</w:t>
      </w:r>
      <w:r w:rsidR="000C2D7C">
        <w:rPr>
          <w:color w:val="auto"/>
          <w:sz w:val="22"/>
          <w:szCs w:val="22"/>
        </w:rPr>
        <w:t xml:space="preserve"> na forma do artigo anterior</w:t>
      </w:r>
      <w:r w:rsidRPr="002D4822">
        <w:rPr>
          <w:color w:val="auto"/>
          <w:sz w:val="22"/>
          <w:szCs w:val="22"/>
        </w:rPr>
        <w:t>.</w:t>
      </w:r>
    </w:p>
    <w:p w:rsidR="00FB6843" w:rsidRDefault="00FB6843" w:rsidP="00662CA5">
      <w:pPr>
        <w:pStyle w:val="Default"/>
        <w:widowControl w:val="0"/>
        <w:spacing w:line="360" w:lineRule="auto"/>
        <w:jc w:val="both"/>
        <w:rPr>
          <w:color w:val="auto"/>
          <w:sz w:val="22"/>
          <w:szCs w:val="22"/>
        </w:rPr>
      </w:pPr>
    </w:p>
    <w:p w:rsidR="008A62BC" w:rsidRPr="002D4822" w:rsidRDefault="00AE0E9B" w:rsidP="00662CA5">
      <w:pPr>
        <w:pStyle w:val="Default"/>
        <w:widowControl w:val="0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sz w:val="22"/>
          <w:szCs w:val="22"/>
        </w:rPr>
        <w:t>Art. 4</w:t>
      </w:r>
      <w:r w:rsidR="008A62BC" w:rsidRPr="002D4822">
        <w:rPr>
          <w:b/>
          <w:sz w:val="22"/>
          <w:szCs w:val="22"/>
        </w:rPr>
        <w:t>º.</w:t>
      </w:r>
      <w:r w:rsidR="008A62BC" w:rsidRPr="002D4822">
        <w:rPr>
          <w:sz w:val="22"/>
          <w:szCs w:val="22"/>
        </w:rPr>
        <w:t xml:space="preserve"> </w:t>
      </w:r>
      <w:r>
        <w:rPr>
          <w:sz w:val="22"/>
          <w:szCs w:val="22"/>
        </w:rPr>
        <w:t>Será estabelecido prazo para a emissão do parecer pelo Procurador do Estado vinculado</w:t>
      </w:r>
      <w:r w:rsidRPr="002D4822">
        <w:rPr>
          <w:sz w:val="22"/>
          <w:szCs w:val="22"/>
        </w:rPr>
        <w:t>, observando-se a urgência e a complexidade da consulta</w:t>
      </w:r>
      <w:r w:rsidRPr="002D4822">
        <w:rPr>
          <w:color w:val="auto"/>
          <w:sz w:val="22"/>
          <w:szCs w:val="22"/>
        </w:rPr>
        <w:t>.</w:t>
      </w:r>
    </w:p>
    <w:p w:rsidR="00AC0624" w:rsidRPr="002D4822" w:rsidRDefault="00AC0624" w:rsidP="00662CA5">
      <w:pPr>
        <w:pStyle w:val="Default"/>
        <w:widowControl w:val="0"/>
        <w:spacing w:line="360" w:lineRule="auto"/>
        <w:jc w:val="both"/>
        <w:rPr>
          <w:sz w:val="22"/>
          <w:szCs w:val="22"/>
        </w:rPr>
      </w:pPr>
    </w:p>
    <w:p w:rsidR="00DA19AC" w:rsidRPr="002D4822" w:rsidRDefault="00F7474D" w:rsidP="00662CA5">
      <w:pPr>
        <w:pStyle w:val="Default"/>
        <w:widowControl w:val="0"/>
        <w:spacing w:line="360" w:lineRule="auto"/>
        <w:jc w:val="both"/>
        <w:rPr>
          <w:sz w:val="22"/>
          <w:szCs w:val="22"/>
        </w:rPr>
      </w:pPr>
      <w:r w:rsidRPr="002D4822">
        <w:rPr>
          <w:b/>
          <w:sz w:val="22"/>
          <w:szCs w:val="22"/>
        </w:rPr>
        <w:t xml:space="preserve">Art. </w:t>
      </w:r>
      <w:r w:rsidR="00AE0E9B">
        <w:rPr>
          <w:b/>
          <w:sz w:val="22"/>
          <w:szCs w:val="22"/>
        </w:rPr>
        <w:t>5</w:t>
      </w:r>
      <w:r w:rsidR="00F94E55" w:rsidRPr="002D4822">
        <w:rPr>
          <w:b/>
          <w:sz w:val="22"/>
          <w:szCs w:val="22"/>
        </w:rPr>
        <w:t>º</w:t>
      </w:r>
      <w:r w:rsidR="00F94E55" w:rsidRPr="002D4822">
        <w:rPr>
          <w:sz w:val="22"/>
          <w:szCs w:val="22"/>
        </w:rPr>
        <w:t>.</w:t>
      </w:r>
      <w:r w:rsidRPr="002D4822">
        <w:rPr>
          <w:sz w:val="22"/>
          <w:szCs w:val="22"/>
        </w:rPr>
        <w:t xml:space="preserve"> </w:t>
      </w:r>
      <w:r w:rsidR="002020E0">
        <w:rPr>
          <w:sz w:val="22"/>
          <w:szCs w:val="22"/>
        </w:rPr>
        <w:t>O Procurador do Estado responsável pela avocação deverá</w:t>
      </w:r>
      <w:r w:rsidR="0072488F" w:rsidRPr="002D4822">
        <w:rPr>
          <w:sz w:val="22"/>
          <w:szCs w:val="22"/>
        </w:rPr>
        <w:t>, em até 2 (dois) dias</w:t>
      </w:r>
      <w:r w:rsidR="002020E0">
        <w:rPr>
          <w:sz w:val="22"/>
          <w:szCs w:val="22"/>
        </w:rPr>
        <w:t xml:space="preserve"> após a prática do ato</w:t>
      </w:r>
      <w:r w:rsidR="0072488F" w:rsidRPr="002D4822">
        <w:rPr>
          <w:sz w:val="22"/>
          <w:szCs w:val="22"/>
        </w:rPr>
        <w:t>,</w:t>
      </w:r>
      <w:r w:rsidR="002020E0">
        <w:rPr>
          <w:sz w:val="22"/>
          <w:szCs w:val="22"/>
        </w:rPr>
        <w:t xml:space="preserve"> inserir o número do processo avocado</w:t>
      </w:r>
      <w:r w:rsidR="0072488F" w:rsidRPr="002D4822">
        <w:rPr>
          <w:sz w:val="22"/>
          <w:szCs w:val="22"/>
        </w:rPr>
        <w:t xml:space="preserve"> na lista à disposição para consulta </w:t>
      </w:r>
      <w:r w:rsidR="0072488F" w:rsidRPr="002D4822">
        <w:rPr>
          <w:sz w:val="22"/>
          <w:szCs w:val="22"/>
          <w:shd w:val="clear" w:color="auto" w:fill="FFFFFF"/>
        </w:rPr>
        <w:t xml:space="preserve">no sistema informatizado </w:t>
      </w:r>
      <w:r w:rsidR="002020E0">
        <w:rPr>
          <w:sz w:val="22"/>
          <w:szCs w:val="22"/>
          <w:shd w:val="clear" w:color="auto" w:fill="FFFFFF"/>
        </w:rPr>
        <w:t>utilizado</w:t>
      </w:r>
      <w:r w:rsidR="0072488F" w:rsidRPr="002D4822">
        <w:rPr>
          <w:sz w:val="22"/>
          <w:szCs w:val="22"/>
          <w:shd w:val="clear" w:color="auto" w:fill="FFFFFF"/>
        </w:rPr>
        <w:t xml:space="preserve"> pela Procuradoria Geral do Espírito Santo</w:t>
      </w:r>
      <w:r w:rsidR="00DA19AC" w:rsidRPr="002D4822">
        <w:rPr>
          <w:sz w:val="22"/>
          <w:szCs w:val="22"/>
        </w:rPr>
        <w:t>.</w:t>
      </w:r>
    </w:p>
    <w:p w:rsidR="003C4C56" w:rsidRPr="002D4822" w:rsidRDefault="003C4C56" w:rsidP="00662CA5">
      <w:pPr>
        <w:pStyle w:val="Default"/>
        <w:widowControl w:val="0"/>
        <w:spacing w:line="360" w:lineRule="auto"/>
        <w:jc w:val="both"/>
        <w:rPr>
          <w:sz w:val="22"/>
          <w:szCs w:val="22"/>
        </w:rPr>
      </w:pPr>
    </w:p>
    <w:p w:rsidR="004806EC" w:rsidRPr="002D4822" w:rsidRDefault="000C2D7C" w:rsidP="0072488F">
      <w:pPr>
        <w:pStyle w:val="Default"/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Art. 6</w:t>
      </w:r>
      <w:r w:rsidR="0067504C" w:rsidRPr="002D4822">
        <w:rPr>
          <w:b/>
          <w:sz w:val="22"/>
          <w:szCs w:val="22"/>
        </w:rPr>
        <w:t>º</w:t>
      </w:r>
      <w:r w:rsidR="0067504C" w:rsidRPr="002D4822">
        <w:rPr>
          <w:sz w:val="22"/>
          <w:szCs w:val="22"/>
        </w:rPr>
        <w:t xml:space="preserve">. </w:t>
      </w:r>
      <w:r w:rsidR="004806EC" w:rsidRPr="002D4822">
        <w:rPr>
          <w:sz w:val="22"/>
          <w:szCs w:val="22"/>
        </w:rPr>
        <w:t xml:space="preserve">Esta </w:t>
      </w:r>
      <w:r w:rsidR="0072488F" w:rsidRPr="002D4822">
        <w:rPr>
          <w:sz w:val="22"/>
          <w:szCs w:val="22"/>
        </w:rPr>
        <w:t>instrução de serviço</w:t>
      </w:r>
      <w:r w:rsidR="004806EC" w:rsidRPr="002D4822">
        <w:rPr>
          <w:sz w:val="22"/>
          <w:szCs w:val="22"/>
        </w:rPr>
        <w:t xml:space="preserve"> entra em vigor na data de sua publicação.</w:t>
      </w:r>
    </w:p>
    <w:p w:rsidR="004806EC" w:rsidRPr="002D4822" w:rsidRDefault="004806EC" w:rsidP="00662CA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06EC" w:rsidRPr="002D4822" w:rsidRDefault="0072488F" w:rsidP="00662C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4822">
        <w:rPr>
          <w:rFonts w:ascii="Arial" w:hAnsi="Arial" w:cs="Arial"/>
          <w:sz w:val="22"/>
          <w:szCs w:val="22"/>
        </w:rPr>
        <w:t>Vitória/ES</w:t>
      </w:r>
      <w:r w:rsidR="004806EC" w:rsidRPr="002D4822">
        <w:rPr>
          <w:rFonts w:ascii="Arial" w:hAnsi="Arial" w:cs="Arial"/>
          <w:sz w:val="22"/>
          <w:szCs w:val="22"/>
        </w:rPr>
        <w:t xml:space="preserve">, </w:t>
      </w:r>
      <w:r w:rsidR="00716AAB">
        <w:rPr>
          <w:rFonts w:ascii="Arial" w:hAnsi="Arial" w:cs="Arial"/>
          <w:sz w:val="22"/>
          <w:szCs w:val="22"/>
        </w:rPr>
        <w:t>31</w:t>
      </w:r>
      <w:bookmarkStart w:id="0" w:name="_GoBack"/>
      <w:bookmarkEnd w:id="0"/>
      <w:r w:rsidRPr="002D4822">
        <w:rPr>
          <w:rFonts w:ascii="Arial" w:hAnsi="Arial" w:cs="Arial"/>
          <w:sz w:val="22"/>
          <w:szCs w:val="22"/>
        </w:rPr>
        <w:t xml:space="preserve"> de janeiro de 2019</w:t>
      </w:r>
      <w:r w:rsidR="004806EC" w:rsidRPr="002D4822">
        <w:rPr>
          <w:rFonts w:ascii="Arial" w:hAnsi="Arial" w:cs="Arial"/>
          <w:sz w:val="22"/>
          <w:szCs w:val="22"/>
        </w:rPr>
        <w:t>.</w:t>
      </w:r>
    </w:p>
    <w:p w:rsidR="004806EC" w:rsidRPr="002D4822" w:rsidRDefault="004806EC" w:rsidP="00662C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A394F" w:rsidRPr="002D4822" w:rsidRDefault="006A394F" w:rsidP="00662C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A394F" w:rsidRPr="002D4822" w:rsidRDefault="006A394F" w:rsidP="00662C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806EC" w:rsidRPr="002D4822" w:rsidRDefault="004806EC" w:rsidP="00662C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806EC" w:rsidRPr="002D4822" w:rsidRDefault="002020E0" w:rsidP="00662CA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RODRIGO FRANCISCO DE PAULA</w:t>
      </w:r>
    </w:p>
    <w:p w:rsidR="00492ADF" w:rsidRPr="002D4822" w:rsidRDefault="002020E0" w:rsidP="006A394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Procurador</w:t>
      </w:r>
      <w:r w:rsidR="004806EC" w:rsidRPr="002D4822">
        <w:rPr>
          <w:rFonts w:ascii="Arial" w:hAnsi="Arial" w:cs="Arial"/>
          <w:color w:val="000000"/>
          <w:sz w:val="22"/>
          <w:szCs w:val="22"/>
        </w:rPr>
        <w:t>-Geral</w:t>
      </w:r>
      <w:r>
        <w:rPr>
          <w:rFonts w:ascii="Arial" w:hAnsi="Arial" w:cs="Arial"/>
          <w:color w:val="000000"/>
          <w:sz w:val="22"/>
          <w:szCs w:val="22"/>
        </w:rPr>
        <w:t xml:space="preserve"> do Estado</w:t>
      </w:r>
    </w:p>
    <w:sectPr w:rsidR="00492ADF" w:rsidRPr="002D4822" w:rsidSect="004806EC">
      <w:headerReference w:type="default" r:id="rId6"/>
      <w:footerReference w:type="default" r:id="rId7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01A" w:rsidRDefault="00F2001A" w:rsidP="004806EC">
      <w:r>
        <w:separator/>
      </w:r>
    </w:p>
  </w:endnote>
  <w:endnote w:type="continuationSeparator" w:id="0">
    <w:p w:rsidR="00F2001A" w:rsidRDefault="00F2001A" w:rsidP="0048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6EC" w:rsidRDefault="004806EC" w:rsidP="004806EC">
    <w:pPr>
      <w:pStyle w:val="Rodap"/>
      <w:jc w:val="center"/>
      <w:rPr>
        <w:rFonts w:ascii="Candara" w:hAnsi="Candara"/>
        <w:b/>
        <w:sz w:val="18"/>
        <w:szCs w:val="18"/>
      </w:rPr>
    </w:pPr>
  </w:p>
  <w:p w:rsidR="004806EC" w:rsidRPr="0086681B" w:rsidRDefault="004806EC" w:rsidP="004806EC">
    <w:pPr>
      <w:pStyle w:val="Rodap"/>
      <w:jc w:val="center"/>
      <w:rPr>
        <w:rFonts w:ascii="Candara" w:hAnsi="Candara"/>
        <w:b/>
        <w:sz w:val="18"/>
        <w:szCs w:val="18"/>
      </w:rPr>
    </w:pPr>
    <w:r w:rsidRPr="0086681B">
      <w:rPr>
        <w:rFonts w:ascii="Candara" w:hAnsi="Candara"/>
        <w:b/>
        <w:sz w:val="18"/>
        <w:szCs w:val="18"/>
      </w:rPr>
      <w:t>Procuradoria</w:t>
    </w:r>
    <w:r>
      <w:rPr>
        <w:rFonts w:ascii="Candara" w:hAnsi="Candara"/>
        <w:b/>
        <w:sz w:val="18"/>
        <w:szCs w:val="18"/>
      </w:rPr>
      <w:t>-</w:t>
    </w:r>
    <w:r w:rsidRPr="0086681B">
      <w:rPr>
        <w:rFonts w:ascii="Candara" w:hAnsi="Candara"/>
        <w:b/>
        <w:sz w:val="18"/>
        <w:szCs w:val="18"/>
      </w:rPr>
      <w:t>Geral do Estado do Espírito Santo</w:t>
    </w:r>
  </w:p>
  <w:p w:rsidR="004806EC" w:rsidRPr="001967D6" w:rsidRDefault="004806EC" w:rsidP="004806EC">
    <w:pPr>
      <w:pStyle w:val="Rodap"/>
      <w:jc w:val="center"/>
      <w:rPr>
        <w:rFonts w:ascii="Candara" w:hAnsi="Candara"/>
        <w:color w:val="000000"/>
        <w:sz w:val="16"/>
        <w:szCs w:val="18"/>
      </w:rPr>
    </w:pPr>
    <w:r w:rsidRPr="001967D6">
      <w:rPr>
        <w:rFonts w:ascii="Candara" w:hAnsi="Candara"/>
        <w:color w:val="000000"/>
        <w:sz w:val="16"/>
        <w:szCs w:val="18"/>
      </w:rPr>
      <w:t>Av. Nossa Senhora da Penha, 1590, Barro Vermelho, Vitória (ES), CEP 29</w:t>
    </w:r>
    <w:r>
      <w:rPr>
        <w:rFonts w:ascii="Candara" w:hAnsi="Candara"/>
        <w:color w:val="000000"/>
        <w:sz w:val="16"/>
        <w:szCs w:val="18"/>
      </w:rPr>
      <w:t>.</w:t>
    </w:r>
    <w:r w:rsidRPr="001967D6">
      <w:rPr>
        <w:rFonts w:ascii="Candara" w:hAnsi="Candara"/>
        <w:color w:val="000000"/>
        <w:sz w:val="16"/>
        <w:szCs w:val="18"/>
      </w:rPr>
      <w:t>057-550</w:t>
    </w:r>
  </w:p>
  <w:p w:rsidR="004806EC" w:rsidRPr="001967D6" w:rsidRDefault="004806EC" w:rsidP="004806EC">
    <w:pPr>
      <w:pStyle w:val="Rodap"/>
      <w:jc w:val="center"/>
      <w:rPr>
        <w:rFonts w:ascii="Candara" w:hAnsi="Candara"/>
        <w:sz w:val="16"/>
        <w:szCs w:val="18"/>
      </w:rPr>
    </w:pPr>
    <w:r w:rsidRPr="001967D6">
      <w:rPr>
        <w:rFonts w:ascii="Candara" w:hAnsi="Candara"/>
        <w:color w:val="000000"/>
        <w:sz w:val="16"/>
        <w:szCs w:val="18"/>
      </w:rPr>
      <w:t xml:space="preserve"> Telefone: (27) 3636-5050 -</w:t>
    </w:r>
    <w:r w:rsidRPr="001967D6">
      <w:rPr>
        <w:rFonts w:ascii="Candara" w:hAnsi="Candara"/>
        <w:sz w:val="16"/>
        <w:szCs w:val="18"/>
      </w:rPr>
      <w:t xml:space="preserve"> e-mail: pge@pge.es.gov.br – Website: http://www.pge.es.gov.br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01A" w:rsidRDefault="00F2001A" w:rsidP="004806EC">
      <w:r>
        <w:separator/>
      </w:r>
    </w:p>
  </w:footnote>
  <w:footnote w:type="continuationSeparator" w:id="0">
    <w:p w:rsidR="00F2001A" w:rsidRDefault="00F2001A" w:rsidP="00480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6EC" w:rsidRPr="00294285" w:rsidRDefault="004806EC" w:rsidP="004806EC">
    <w:pPr>
      <w:pStyle w:val="Cabealho"/>
      <w:jc w:val="center"/>
      <w:rPr>
        <w:rFonts w:ascii="Arial" w:hAnsi="Arial" w:cs="Arial"/>
      </w:rPr>
    </w:pPr>
    <w:r w:rsidRPr="00294285">
      <w:rPr>
        <w:rFonts w:ascii="Arial" w:hAnsi="Arial" w:cs="Arial"/>
        <w:noProof/>
      </w:rPr>
      <w:drawing>
        <wp:inline distT="0" distB="0" distL="0" distR="0">
          <wp:extent cx="922020" cy="826770"/>
          <wp:effectExtent l="0" t="0" r="0" b="0"/>
          <wp:docPr id="1" name="Imagem 1" descr="Brasão%20Oficial%20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%20Oficial%20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06EC" w:rsidRPr="008F064B" w:rsidRDefault="004806EC" w:rsidP="004806EC">
    <w:pPr>
      <w:pStyle w:val="Cabealho"/>
      <w:jc w:val="center"/>
      <w:rPr>
        <w:rFonts w:ascii="Candara" w:hAnsi="Candara" w:cs="Arial"/>
      </w:rPr>
    </w:pPr>
    <w:r w:rsidRPr="008F064B">
      <w:rPr>
        <w:rFonts w:ascii="Candara" w:hAnsi="Candara" w:cs="Arial"/>
      </w:rPr>
      <w:t>Estado do Espírito Santo</w:t>
    </w:r>
  </w:p>
  <w:p w:rsidR="00267321" w:rsidRPr="008F064B" w:rsidRDefault="004806EC" w:rsidP="00C102D4">
    <w:pPr>
      <w:pStyle w:val="Cabealho"/>
      <w:jc w:val="center"/>
      <w:rPr>
        <w:rFonts w:ascii="Candara" w:hAnsi="Candara" w:cs="Arial"/>
      </w:rPr>
    </w:pPr>
    <w:r>
      <w:rPr>
        <w:rFonts w:ascii="Candara" w:hAnsi="Candara" w:cs="Arial"/>
      </w:rPr>
      <w:t>Procuradoria-</w:t>
    </w:r>
    <w:r w:rsidRPr="008F064B">
      <w:rPr>
        <w:rFonts w:ascii="Candara" w:hAnsi="Candara" w:cs="Arial"/>
      </w:rPr>
      <w:t>Geral do Estado</w:t>
    </w:r>
  </w:p>
  <w:p w:rsidR="004806EC" w:rsidRDefault="004806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55"/>
    <w:rsid w:val="00011C99"/>
    <w:rsid w:val="0002511F"/>
    <w:rsid w:val="000809EB"/>
    <w:rsid w:val="000A0DB2"/>
    <w:rsid w:val="000A4DCB"/>
    <w:rsid w:val="000A5C3B"/>
    <w:rsid w:val="000C2D7C"/>
    <w:rsid w:val="00111DDD"/>
    <w:rsid w:val="00124E2F"/>
    <w:rsid w:val="001303F5"/>
    <w:rsid w:val="001B3451"/>
    <w:rsid w:val="001C1EA1"/>
    <w:rsid w:val="001C4436"/>
    <w:rsid w:val="002020E0"/>
    <w:rsid w:val="00227E08"/>
    <w:rsid w:val="0023189F"/>
    <w:rsid w:val="00235040"/>
    <w:rsid w:val="00267321"/>
    <w:rsid w:val="002A3A7E"/>
    <w:rsid w:val="002D4822"/>
    <w:rsid w:val="002D66A6"/>
    <w:rsid w:val="003048AC"/>
    <w:rsid w:val="003125C5"/>
    <w:rsid w:val="00327E91"/>
    <w:rsid w:val="00337A48"/>
    <w:rsid w:val="003C4C56"/>
    <w:rsid w:val="003E7794"/>
    <w:rsid w:val="004277F7"/>
    <w:rsid w:val="00464459"/>
    <w:rsid w:val="004806EC"/>
    <w:rsid w:val="00495552"/>
    <w:rsid w:val="004A5C9C"/>
    <w:rsid w:val="004B1358"/>
    <w:rsid w:val="004C6F0D"/>
    <w:rsid w:val="004F60CC"/>
    <w:rsid w:val="00513685"/>
    <w:rsid w:val="0052761A"/>
    <w:rsid w:val="00531C82"/>
    <w:rsid w:val="005C00C5"/>
    <w:rsid w:val="005D3D3A"/>
    <w:rsid w:val="0064514C"/>
    <w:rsid w:val="00662CA5"/>
    <w:rsid w:val="00666DDD"/>
    <w:rsid w:val="00666DEE"/>
    <w:rsid w:val="0067504C"/>
    <w:rsid w:val="00681BCA"/>
    <w:rsid w:val="006A394F"/>
    <w:rsid w:val="006E399D"/>
    <w:rsid w:val="0070633C"/>
    <w:rsid w:val="00716AAB"/>
    <w:rsid w:val="0072488F"/>
    <w:rsid w:val="00776020"/>
    <w:rsid w:val="007C0D29"/>
    <w:rsid w:val="007C10EF"/>
    <w:rsid w:val="007C29C9"/>
    <w:rsid w:val="00803068"/>
    <w:rsid w:val="00876EE9"/>
    <w:rsid w:val="008A62BC"/>
    <w:rsid w:val="008B118D"/>
    <w:rsid w:val="008F0245"/>
    <w:rsid w:val="0091276B"/>
    <w:rsid w:val="00915908"/>
    <w:rsid w:val="00932CF8"/>
    <w:rsid w:val="00941D01"/>
    <w:rsid w:val="0095129D"/>
    <w:rsid w:val="009C42D0"/>
    <w:rsid w:val="009D1EF2"/>
    <w:rsid w:val="009D486E"/>
    <w:rsid w:val="009E4950"/>
    <w:rsid w:val="00A03BAF"/>
    <w:rsid w:val="00A27E6F"/>
    <w:rsid w:val="00A577E6"/>
    <w:rsid w:val="00AC0624"/>
    <w:rsid w:val="00AD462D"/>
    <w:rsid w:val="00AE0E9B"/>
    <w:rsid w:val="00AE567F"/>
    <w:rsid w:val="00BC4BA4"/>
    <w:rsid w:val="00BD1084"/>
    <w:rsid w:val="00C102D4"/>
    <w:rsid w:val="00C55699"/>
    <w:rsid w:val="00CA065B"/>
    <w:rsid w:val="00D273C6"/>
    <w:rsid w:val="00D35268"/>
    <w:rsid w:val="00D357B8"/>
    <w:rsid w:val="00D41434"/>
    <w:rsid w:val="00DA19AC"/>
    <w:rsid w:val="00DB5CC0"/>
    <w:rsid w:val="00DD42B6"/>
    <w:rsid w:val="00DF74BF"/>
    <w:rsid w:val="00E91EC2"/>
    <w:rsid w:val="00EC08C8"/>
    <w:rsid w:val="00ED00E1"/>
    <w:rsid w:val="00F0619A"/>
    <w:rsid w:val="00F12D5C"/>
    <w:rsid w:val="00F139F7"/>
    <w:rsid w:val="00F2001A"/>
    <w:rsid w:val="00F7474D"/>
    <w:rsid w:val="00F94E55"/>
    <w:rsid w:val="00FA21F2"/>
    <w:rsid w:val="00FB6843"/>
    <w:rsid w:val="00FC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A97F"/>
  <w15:chartTrackingRefBased/>
  <w15:docId w15:val="{A0D7731B-8C15-4DB2-A036-563758EE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94E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806EC"/>
    <w:pPr>
      <w:spacing w:before="100" w:beforeAutospacing="1" w:after="100" w:afterAutospacing="1" w:line="225" w:lineRule="atLeast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806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06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806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06E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Ponzo Nogueira</dc:creator>
  <cp:keywords/>
  <dc:description/>
  <cp:lastModifiedBy>Iuri Carlyle do A. Almeida Madruga</cp:lastModifiedBy>
  <cp:revision>9</cp:revision>
  <dcterms:created xsi:type="dcterms:W3CDTF">2018-12-30T18:00:00Z</dcterms:created>
  <dcterms:modified xsi:type="dcterms:W3CDTF">2019-02-04T18:34:00Z</dcterms:modified>
</cp:coreProperties>
</file>